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AF72" w14:textId="77777777" w:rsidR="0073733F" w:rsidRPr="003C1306" w:rsidRDefault="0073733F" w:rsidP="0073733F">
      <w:p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30"/>
          <w:szCs w:val="30"/>
        </w:rPr>
      </w:pPr>
      <w:r>
        <w:rPr>
          <w:rFonts w:ascii="Bookman Old Style" w:hAnsi="Bookman Old Style"/>
          <w:b/>
          <w:noProof/>
          <w:spacing w:val="-20"/>
          <w:sz w:val="30"/>
          <w:szCs w:val="30"/>
          <w:lang w:val="en-US"/>
        </w:rPr>
        <w:drawing>
          <wp:anchor distT="0" distB="0" distL="114300" distR="114300" simplePos="0" relativeHeight="251659264" behindDoc="1" locked="0" layoutInCell="1" allowOverlap="1" wp14:anchorId="27B67B20" wp14:editId="1E9E5404">
            <wp:simplePos x="0" y="0"/>
            <wp:positionH relativeFrom="column">
              <wp:posOffset>-326390</wp:posOffset>
            </wp:positionH>
            <wp:positionV relativeFrom="paragraph">
              <wp:posOffset>-26035</wp:posOffset>
            </wp:positionV>
            <wp:extent cx="895350" cy="819150"/>
            <wp:effectExtent l="19050" t="0" r="0" b="0"/>
            <wp:wrapNone/>
            <wp:docPr id="8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  <a:solidFill>
                      <a:srgbClr val="000000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-20"/>
          <w:sz w:val="30"/>
          <w:szCs w:val="30"/>
        </w:rPr>
        <w:t xml:space="preserve">  </w:t>
      </w:r>
      <w:r w:rsidRPr="003C1306">
        <w:rPr>
          <w:rFonts w:ascii="Times New Roman" w:hAnsi="Times New Roman" w:cs="Times New Roman"/>
          <w:b/>
          <w:spacing w:val="-20"/>
          <w:sz w:val="30"/>
          <w:szCs w:val="30"/>
        </w:rPr>
        <w:t>MOHAMED SATHAK AJ COLLEGE OF ENGINEERING</w:t>
      </w:r>
    </w:p>
    <w:p w14:paraId="00087825" w14:textId="77777777" w:rsidR="0073733F" w:rsidRPr="003C1306" w:rsidRDefault="0073733F" w:rsidP="0073733F">
      <w:pPr>
        <w:spacing w:after="0" w:line="240" w:lineRule="auto"/>
        <w:jc w:val="center"/>
        <w:rPr>
          <w:rFonts w:ascii="Times New Roman" w:hAnsi="Times New Roman" w:cs="Times New Roman"/>
          <w:spacing w:val="-20"/>
        </w:rPr>
      </w:pPr>
      <w:r w:rsidRPr="003C1306">
        <w:rPr>
          <w:rFonts w:ascii="Times New Roman" w:hAnsi="Times New Roman" w:cs="Times New Roman"/>
          <w:spacing w:val="-20"/>
        </w:rPr>
        <w:t>(Approved by All India Council for Technical Education,</w:t>
      </w:r>
    </w:p>
    <w:p w14:paraId="5FF5D1BF" w14:textId="77777777" w:rsidR="0073733F" w:rsidRPr="003C1306" w:rsidRDefault="0073733F" w:rsidP="0073733F">
      <w:pPr>
        <w:tabs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spacing w:val="-20"/>
          <w:sz w:val="26"/>
        </w:rPr>
      </w:pPr>
      <w:r w:rsidRPr="003C1306">
        <w:rPr>
          <w:rFonts w:ascii="Times New Roman" w:hAnsi="Times New Roman" w:cs="Times New Roman"/>
          <w:spacing w:val="-20"/>
        </w:rPr>
        <w:t>New Delhi and affiliated to Anna University, Chennai)</w:t>
      </w:r>
    </w:p>
    <w:p w14:paraId="747C6FF7" w14:textId="77777777" w:rsidR="0073733F" w:rsidRPr="003C1306" w:rsidRDefault="0073733F" w:rsidP="0073733F">
      <w:pPr>
        <w:pStyle w:val="Header"/>
        <w:jc w:val="center"/>
        <w:rPr>
          <w:rFonts w:ascii="Times New Roman" w:hAnsi="Times New Roman" w:cs="Times New Roman"/>
        </w:rPr>
      </w:pPr>
      <w:proofErr w:type="spellStart"/>
      <w:r w:rsidRPr="003C1306">
        <w:rPr>
          <w:rFonts w:ascii="Times New Roman" w:hAnsi="Times New Roman" w:cs="Times New Roman"/>
          <w:spacing w:val="-20"/>
          <w:szCs w:val="20"/>
        </w:rPr>
        <w:t>Siruseri</w:t>
      </w:r>
      <w:proofErr w:type="spellEnd"/>
      <w:r w:rsidRPr="003C1306">
        <w:rPr>
          <w:rFonts w:ascii="Times New Roman" w:hAnsi="Times New Roman" w:cs="Times New Roman"/>
          <w:spacing w:val="-20"/>
          <w:szCs w:val="20"/>
        </w:rPr>
        <w:t xml:space="preserve"> IT Park, </w:t>
      </w:r>
      <w:proofErr w:type="spellStart"/>
      <w:r w:rsidRPr="003C1306">
        <w:rPr>
          <w:rFonts w:ascii="Times New Roman" w:hAnsi="Times New Roman" w:cs="Times New Roman"/>
          <w:spacing w:val="-20"/>
          <w:szCs w:val="20"/>
        </w:rPr>
        <w:t>Egattur</w:t>
      </w:r>
      <w:proofErr w:type="spellEnd"/>
      <w:r w:rsidRPr="003C1306">
        <w:rPr>
          <w:rFonts w:ascii="Times New Roman" w:hAnsi="Times New Roman" w:cs="Times New Roman"/>
          <w:spacing w:val="-20"/>
          <w:szCs w:val="20"/>
        </w:rPr>
        <w:t>, Chennai - 603 103</w:t>
      </w:r>
    </w:p>
    <w:p w14:paraId="64E04D91" w14:textId="77777777" w:rsidR="00F45F8D" w:rsidRDefault="00F45F8D"/>
    <w:p w14:paraId="0C0C90D1" w14:textId="77777777" w:rsidR="0073733F" w:rsidRDefault="0073733F"/>
    <w:p w14:paraId="591C4CEF" w14:textId="77777777" w:rsidR="0073733F" w:rsidRDefault="0073733F"/>
    <w:p w14:paraId="2DC050B4" w14:textId="77777777" w:rsidR="0073733F" w:rsidRPr="00372590" w:rsidRDefault="003E79F7">
      <w:pPr>
        <w:rPr>
          <w:rFonts w:ascii="Times New Roman" w:hAnsi="Times New Roman" w:cs="Times New Roman"/>
          <w:b/>
          <w:sz w:val="24"/>
          <w:szCs w:val="24"/>
        </w:rPr>
      </w:pPr>
      <w:r w:rsidRPr="00372590">
        <w:rPr>
          <w:rFonts w:ascii="Times New Roman" w:hAnsi="Times New Roman" w:cs="Times New Roman"/>
          <w:b/>
          <w:sz w:val="24"/>
          <w:szCs w:val="24"/>
        </w:rPr>
        <w:t>6.3.4 Average percentage of teachers undergoing online / face to face faculty Development programmes (FDP)</w:t>
      </w:r>
    </w:p>
    <w:p w14:paraId="45E4E81A" w14:textId="77777777" w:rsidR="0073733F" w:rsidRPr="00372590" w:rsidRDefault="0073733F">
      <w:pPr>
        <w:rPr>
          <w:sz w:val="24"/>
          <w:szCs w:val="24"/>
        </w:rPr>
      </w:pPr>
    </w:p>
    <w:p w14:paraId="79A8F7B2" w14:textId="77777777" w:rsidR="0073733F" w:rsidRPr="00372590" w:rsidRDefault="0073733F">
      <w:pPr>
        <w:rPr>
          <w:sz w:val="24"/>
          <w:szCs w:val="24"/>
        </w:rPr>
      </w:pPr>
    </w:p>
    <w:tbl>
      <w:tblPr>
        <w:tblW w:w="7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4005"/>
        <w:gridCol w:w="2619"/>
      </w:tblGrid>
      <w:tr w:rsidR="0073733F" w:rsidRPr="00372590" w14:paraId="54BF7753" w14:textId="77777777" w:rsidTr="0073733F">
        <w:trPr>
          <w:trHeight w:val="519"/>
          <w:jc w:val="center"/>
        </w:trPr>
        <w:tc>
          <w:tcPr>
            <w:tcW w:w="1252" w:type="dxa"/>
            <w:shd w:val="clear" w:color="auto" w:fill="auto"/>
            <w:vAlign w:val="center"/>
          </w:tcPr>
          <w:p w14:paraId="62336817" w14:textId="77777777" w:rsidR="0073733F" w:rsidRPr="00372590" w:rsidRDefault="0073733F" w:rsidP="00F214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2590">
              <w:rPr>
                <w:rFonts w:ascii="Times New Roman" w:hAnsi="Times New Roman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4005" w:type="dxa"/>
            <w:shd w:val="clear" w:color="auto" w:fill="auto"/>
            <w:vAlign w:val="center"/>
          </w:tcPr>
          <w:p w14:paraId="692D2114" w14:textId="77777777" w:rsidR="0073733F" w:rsidRPr="00372590" w:rsidRDefault="0073733F" w:rsidP="00F214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590">
              <w:rPr>
                <w:rFonts w:ascii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35AFD99" w14:textId="77777777" w:rsidR="0073733F" w:rsidRPr="00372590" w:rsidRDefault="0073733F" w:rsidP="00F214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590">
              <w:rPr>
                <w:rFonts w:ascii="Times New Roman" w:hAnsi="Times New Roman"/>
                <w:b/>
                <w:sz w:val="24"/>
                <w:szCs w:val="24"/>
              </w:rPr>
              <w:t>Link of the Report</w:t>
            </w:r>
          </w:p>
        </w:tc>
      </w:tr>
      <w:tr w:rsidR="0073733F" w:rsidRPr="00372590" w14:paraId="198DBBB3" w14:textId="77777777" w:rsidTr="0073733F">
        <w:trPr>
          <w:trHeight w:val="519"/>
          <w:jc w:val="center"/>
        </w:trPr>
        <w:tc>
          <w:tcPr>
            <w:tcW w:w="1252" w:type="dxa"/>
            <w:shd w:val="clear" w:color="auto" w:fill="auto"/>
            <w:vAlign w:val="center"/>
          </w:tcPr>
          <w:p w14:paraId="50519374" w14:textId="77777777" w:rsidR="0073733F" w:rsidRPr="00372590" w:rsidRDefault="0073733F" w:rsidP="00F214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5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64929CFC" w14:textId="77777777" w:rsidR="0073733F" w:rsidRPr="00372590" w:rsidRDefault="0073733F" w:rsidP="007373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72590">
              <w:rPr>
                <w:rFonts w:ascii="Times New Roman" w:hAnsi="Times New Roman"/>
                <w:sz w:val="24"/>
                <w:szCs w:val="24"/>
              </w:rPr>
              <w:t>Academic Year 2016-2017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79D5333" w14:textId="3BD62750" w:rsidR="0073733F" w:rsidRPr="00372590" w:rsidRDefault="00372590" w:rsidP="00F214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73733F" w:rsidRPr="003725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View file</w:t>
              </w:r>
            </w:hyperlink>
          </w:p>
        </w:tc>
      </w:tr>
      <w:tr w:rsidR="0073733F" w:rsidRPr="00372590" w14:paraId="5C7EB645" w14:textId="77777777" w:rsidTr="0073733F">
        <w:trPr>
          <w:trHeight w:val="519"/>
          <w:jc w:val="center"/>
        </w:trPr>
        <w:tc>
          <w:tcPr>
            <w:tcW w:w="1252" w:type="dxa"/>
            <w:shd w:val="clear" w:color="auto" w:fill="auto"/>
            <w:vAlign w:val="center"/>
          </w:tcPr>
          <w:p w14:paraId="6D667247" w14:textId="77777777" w:rsidR="0073733F" w:rsidRPr="00372590" w:rsidRDefault="0073733F" w:rsidP="007373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5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0E3B0D19" w14:textId="77777777" w:rsidR="0073733F" w:rsidRPr="00372590" w:rsidRDefault="0073733F" w:rsidP="007373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590">
              <w:rPr>
                <w:rFonts w:ascii="Times New Roman" w:hAnsi="Times New Roman"/>
                <w:sz w:val="24"/>
                <w:szCs w:val="24"/>
              </w:rPr>
              <w:t>Academic Year 2017-2018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A7242F0" w14:textId="7D8B2BEE" w:rsidR="0073733F" w:rsidRPr="00372590" w:rsidRDefault="00372590" w:rsidP="007373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73733F" w:rsidRPr="003725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View file</w:t>
              </w:r>
            </w:hyperlink>
          </w:p>
        </w:tc>
      </w:tr>
      <w:tr w:rsidR="0073733F" w:rsidRPr="00372590" w14:paraId="07DED734" w14:textId="77777777" w:rsidTr="0073733F">
        <w:trPr>
          <w:trHeight w:val="519"/>
          <w:jc w:val="center"/>
        </w:trPr>
        <w:tc>
          <w:tcPr>
            <w:tcW w:w="1252" w:type="dxa"/>
            <w:shd w:val="clear" w:color="auto" w:fill="auto"/>
            <w:vAlign w:val="center"/>
          </w:tcPr>
          <w:p w14:paraId="0423610B" w14:textId="77777777" w:rsidR="0073733F" w:rsidRPr="00372590" w:rsidRDefault="0073733F" w:rsidP="007373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5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5C4E8CA8" w14:textId="77777777" w:rsidR="0073733F" w:rsidRPr="00372590" w:rsidRDefault="0073733F" w:rsidP="007373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72590">
              <w:rPr>
                <w:rFonts w:ascii="Times New Roman" w:hAnsi="Times New Roman"/>
                <w:sz w:val="24"/>
                <w:szCs w:val="24"/>
              </w:rPr>
              <w:t>Academic Year 2018-2019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C76E292" w14:textId="39420A0B" w:rsidR="0073733F" w:rsidRPr="00372590" w:rsidRDefault="00372590" w:rsidP="007373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73733F" w:rsidRPr="003725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View file</w:t>
              </w:r>
            </w:hyperlink>
          </w:p>
        </w:tc>
      </w:tr>
      <w:tr w:rsidR="0073733F" w:rsidRPr="00372590" w14:paraId="2700B5D4" w14:textId="77777777" w:rsidTr="0073733F">
        <w:trPr>
          <w:trHeight w:val="519"/>
          <w:jc w:val="center"/>
        </w:trPr>
        <w:tc>
          <w:tcPr>
            <w:tcW w:w="1252" w:type="dxa"/>
            <w:shd w:val="clear" w:color="auto" w:fill="auto"/>
            <w:vAlign w:val="center"/>
          </w:tcPr>
          <w:p w14:paraId="0AF2A968" w14:textId="77777777" w:rsidR="0073733F" w:rsidRPr="00372590" w:rsidRDefault="0073733F" w:rsidP="007373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5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1A59A126" w14:textId="77777777" w:rsidR="0073733F" w:rsidRPr="00372590" w:rsidRDefault="0073733F" w:rsidP="007373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72590">
              <w:rPr>
                <w:rFonts w:ascii="Times New Roman" w:hAnsi="Times New Roman"/>
                <w:sz w:val="24"/>
                <w:szCs w:val="24"/>
              </w:rPr>
              <w:t>Academic Year 2019-2020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B87E247" w14:textId="6FFED06B" w:rsidR="0073733F" w:rsidRPr="00372590" w:rsidRDefault="00372590" w:rsidP="007373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73733F" w:rsidRPr="003725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View file</w:t>
              </w:r>
            </w:hyperlink>
          </w:p>
        </w:tc>
      </w:tr>
      <w:tr w:rsidR="0073733F" w:rsidRPr="00372590" w14:paraId="1FDDF212" w14:textId="77777777" w:rsidTr="0073733F">
        <w:trPr>
          <w:trHeight w:val="519"/>
          <w:jc w:val="center"/>
        </w:trPr>
        <w:tc>
          <w:tcPr>
            <w:tcW w:w="1252" w:type="dxa"/>
            <w:shd w:val="clear" w:color="auto" w:fill="auto"/>
            <w:vAlign w:val="center"/>
          </w:tcPr>
          <w:p w14:paraId="614C5F8E" w14:textId="77777777" w:rsidR="0073733F" w:rsidRPr="00372590" w:rsidRDefault="0073733F" w:rsidP="007373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5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49FAA6BF" w14:textId="77777777" w:rsidR="0073733F" w:rsidRPr="00372590" w:rsidRDefault="0073733F" w:rsidP="007373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590">
              <w:rPr>
                <w:rFonts w:ascii="Times New Roman" w:hAnsi="Times New Roman"/>
                <w:sz w:val="24"/>
                <w:szCs w:val="24"/>
              </w:rPr>
              <w:t>Academic Year 2020-2021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FDBD743" w14:textId="1F2FCB93" w:rsidR="0073733F" w:rsidRPr="00372590" w:rsidRDefault="00372590" w:rsidP="007373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73733F" w:rsidRPr="003725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View file</w:t>
              </w:r>
            </w:hyperlink>
          </w:p>
        </w:tc>
      </w:tr>
    </w:tbl>
    <w:p w14:paraId="209C5004" w14:textId="77777777" w:rsidR="0073733F" w:rsidRPr="00372590" w:rsidRDefault="0073733F">
      <w:pPr>
        <w:rPr>
          <w:sz w:val="24"/>
          <w:szCs w:val="24"/>
        </w:rPr>
      </w:pPr>
    </w:p>
    <w:sectPr w:rsidR="0073733F" w:rsidRPr="00372590" w:rsidSect="0073733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B2"/>
    <w:rsid w:val="00372590"/>
    <w:rsid w:val="003E79F7"/>
    <w:rsid w:val="005000B2"/>
    <w:rsid w:val="0073733F"/>
    <w:rsid w:val="00F45F8D"/>
    <w:rsid w:val="00F6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3DF8"/>
  <w15:chartTrackingRefBased/>
  <w15:docId w15:val="{D4371983-4B3A-4340-80A7-515488D4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33F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33F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73733F"/>
    <w:rPr>
      <w:rFonts w:eastAsiaTheme="minorEastAsia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3725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jce-edu.in/uploads/naac-dvv/6.3.4/AcademicYear2019-2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sajce-edu.in/uploads/naac-dvv/6.3.4/AcademicYear2018-1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sajce-edu.in/uploads/naac-dvv/6.3.4/AcademicYear2017-1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sajce-edu.in/uploads/naac-dvv/6.3.4/AcademicYear%202016-17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msajce-edu.in/uploads/naac-dvv/6.3.4/AcademicYear2020-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hp</cp:lastModifiedBy>
  <cp:revision>4</cp:revision>
  <dcterms:created xsi:type="dcterms:W3CDTF">2022-07-08T05:52:00Z</dcterms:created>
  <dcterms:modified xsi:type="dcterms:W3CDTF">2022-07-08T12:26:00Z</dcterms:modified>
</cp:coreProperties>
</file>