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866DF" w14:textId="77777777" w:rsidR="00AB2130" w:rsidRDefault="00AB2130"/>
    <w:p w14:paraId="14AF685C" w14:textId="77777777" w:rsidR="00AB2130" w:rsidRDefault="00AB2130"/>
    <w:p w14:paraId="626DF9B0" w14:textId="77777777" w:rsidR="00EF161F" w:rsidRPr="00B17445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Criteria II –Teaching – Learning and Evaluation</w:t>
      </w:r>
    </w:p>
    <w:p w14:paraId="3010AD47" w14:textId="1491E89F" w:rsidR="00EF161F" w:rsidRPr="00826C59" w:rsidRDefault="00E35DCF" w:rsidP="00FD6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bidi="ta-IN"/>
        </w:rPr>
        <w:t>2.3 Teaching- Learning Process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0C1BA946" w:rsidR="00EF161F" w:rsidRPr="001B4123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D66D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290" w:type="dxa"/>
            <w:vAlign w:val="center"/>
          </w:tcPr>
          <w:p w14:paraId="476CAD2E" w14:textId="11D18F35" w:rsidR="00EF161F" w:rsidRPr="00E0042F" w:rsidRDefault="00FD66D9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66D9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Ratio of students to mentor for academic and other related issues (Data for the latest completed academic year)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53503E">
        <w:trPr>
          <w:trHeight w:val="1559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2F8E059D" w14:textId="02D6975C" w:rsidR="00EF161F" w:rsidRDefault="0053503E" w:rsidP="006723A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3503E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2.3.3.1. Number of mentors</w:t>
            </w:r>
          </w:p>
          <w:p w14:paraId="7D794AA2" w14:textId="77777777" w:rsidR="0053503E" w:rsidRPr="001B4123" w:rsidRDefault="0053503E" w:rsidP="006723A3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</w:p>
          <w:p w14:paraId="41476EAB" w14:textId="577E22C9" w:rsidR="00EF161F" w:rsidRPr="001B4123" w:rsidRDefault="0053503E" w:rsidP="00535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F161F" w:rsidRPr="001B4123" w14:paraId="29B5CA65" w14:textId="77777777" w:rsidTr="0053503E">
        <w:trPr>
          <w:trHeight w:val="1397"/>
        </w:trPr>
        <w:tc>
          <w:tcPr>
            <w:tcW w:w="2950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</w:tcPr>
          <w:p w14:paraId="506643E8" w14:textId="77777777" w:rsidR="0053503E" w:rsidRDefault="0053503E" w:rsidP="0053503E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53503E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2.3.3.1. Number of mentors</w:t>
            </w:r>
          </w:p>
          <w:p w14:paraId="2A0952A2" w14:textId="77777777" w:rsidR="00EF161F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9355" w14:textId="0B7F01EB" w:rsidR="0053503E" w:rsidRPr="001B4123" w:rsidRDefault="0053503E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60</w:t>
            </w:r>
          </w:p>
        </w:tc>
      </w:tr>
      <w:tr w:rsidR="009700A6" w:rsidRPr="001B4123" w14:paraId="0D591BF6" w14:textId="77777777" w:rsidTr="0053503E">
        <w:trPr>
          <w:trHeight w:val="1275"/>
        </w:trPr>
        <w:tc>
          <w:tcPr>
            <w:tcW w:w="2950" w:type="dxa"/>
          </w:tcPr>
          <w:p w14:paraId="5404243C" w14:textId="53FEC9D6" w:rsidR="009700A6" w:rsidRDefault="009700A6" w:rsidP="009700A6">
            <w:pPr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EC32B5">
              <w:rPr>
                <w:rStyle w:val="fontstyle21"/>
                <w:rFonts w:ascii="Times New Roman" w:hAnsi="Times New Roman"/>
                <w:sz w:val="28"/>
                <w:szCs w:val="28"/>
              </w:rPr>
              <w:t>Change Input</w:t>
            </w:r>
            <w:r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(optional)</w:t>
            </w:r>
          </w:p>
          <w:p w14:paraId="1DE92264" w14:textId="77777777" w:rsidR="009700A6" w:rsidRPr="00E0042F" w:rsidRDefault="009700A6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552F03F4" w14:textId="77777777" w:rsidR="009700A6" w:rsidRDefault="009700A6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92B26" w14:textId="015B3E95" w:rsidR="0053503E" w:rsidRPr="003D65B1" w:rsidRDefault="0053503E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3D6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65B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65</w:t>
            </w:r>
          </w:p>
        </w:tc>
      </w:tr>
    </w:tbl>
    <w:p w14:paraId="3E22461B" w14:textId="10AEE578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p w14:paraId="3695093C" w14:textId="77777777" w:rsidR="007E62BD" w:rsidRPr="001B4123" w:rsidRDefault="007E62BD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6723A3">
        <w:tc>
          <w:tcPr>
            <w:tcW w:w="4675" w:type="dxa"/>
          </w:tcPr>
          <w:p w14:paraId="36D0257D" w14:textId="21F0D2E1" w:rsidR="00EF161F" w:rsidRPr="001B4123" w:rsidRDefault="003D65B1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HEI needs to provide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Copy of the circular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pertaining to the details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mentors and their allotted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mentees, </w:t>
            </w:r>
          </w:p>
        </w:tc>
        <w:tc>
          <w:tcPr>
            <w:tcW w:w="5310" w:type="dxa"/>
          </w:tcPr>
          <w:p w14:paraId="6A3AF10B" w14:textId="16BBE450" w:rsidR="00EF161F" w:rsidRPr="007377C6" w:rsidRDefault="00E30FE0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Copy of the circular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pertaining to the details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mentors and their allotted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mentees</w:t>
            </w:r>
            <w:r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are</w:t>
            </w:r>
            <w:r w:rsidR="00EF161F" w:rsidRPr="007377C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enclosed.</w:t>
            </w:r>
          </w:p>
        </w:tc>
      </w:tr>
      <w:tr w:rsidR="003D65B1" w:rsidRPr="001B4123" w14:paraId="0A733CAD" w14:textId="77777777" w:rsidTr="006723A3">
        <w:tc>
          <w:tcPr>
            <w:tcW w:w="4675" w:type="dxa"/>
          </w:tcPr>
          <w:p w14:paraId="1FAC09CE" w14:textId="78878E20" w:rsidR="003D65B1" w:rsidRPr="003D65B1" w:rsidRDefault="003D65B1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HEI needs to provide </w:t>
            </w:r>
            <w:r w:rsidR="00861E7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the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approved Mentor</w:t>
            </w:r>
            <w:r w:rsidR="00861E7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list on the letterhead of the</w:t>
            </w:r>
            <w:r w:rsidR="00861E7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university to be certified by</w:t>
            </w:r>
            <w:r w:rsidR="00861E76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Principal.</w:t>
            </w:r>
          </w:p>
        </w:tc>
        <w:tc>
          <w:tcPr>
            <w:tcW w:w="5310" w:type="dxa"/>
          </w:tcPr>
          <w:p w14:paraId="2600DEE2" w14:textId="618596DE" w:rsidR="003D65B1" w:rsidRPr="007377C6" w:rsidRDefault="00E30FE0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The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approved Mentor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list on the letterhead of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university to be certified by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Principal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is enclosed.</w:t>
            </w:r>
          </w:p>
        </w:tc>
      </w:tr>
      <w:tr w:rsidR="003D65B1" w:rsidRPr="001B4123" w14:paraId="400B56F5" w14:textId="77777777" w:rsidTr="006723A3">
        <w:tc>
          <w:tcPr>
            <w:tcW w:w="4675" w:type="dxa"/>
          </w:tcPr>
          <w:p w14:paraId="2D1A3F48" w14:textId="60CFFBA0" w:rsidR="003D65B1" w:rsidRPr="003D65B1" w:rsidRDefault="00861E76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Also,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provide the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issues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raised and resolved in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 system has to be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attached mentor-wise</w:t>
            </w:r>
          </w:p>
        </w:tc>
        <w:tc>
          <w:tcPr>
            <w:tcW w:w="5310" w:type="dxa"/>
          </w:tcPr>
          <w:p w14:paraId="62FA869E" w14:textId="3169F64A" w:rsidR="003D65B1" w:rsidRPr="007377C6" w:rsidRDefault="00E30FE0" w:rsidP="006723A3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The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issues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raised and resolved in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 system has to be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attached mentor-wise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is provided.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4B9D939A" w14:textId="77777777" w:rsidR="007377C6" w:rsidRDefault="007377C6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70ABC" w14:textId="77777777" w:rsidR="00791239" w:rsidRDefault="00791239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3209D8" w14:textId="77777777" w:rsidR="00791239" w:rsidRDefault="00791239" w:rsidP="0085643C">
      <w:pPr>
        <w:rPr>
          <w:rFonts w:cs="Times New Roman"/>
        </w:rPr>
      </w:pPr>
    </w:p>
    <w:p w14:paraId="3D9590E9" w14:textId="77777777" w:rsidR="00791239" w:rsidRDefault="00791239" w:rsidP="0085643C">
      <w:pPr>
        <w:rPr>
          <w:rFonts w:cs="Times New Roman"/>
        </w:rPr>
      </w:pPr>
    </w:p>
    <w:p w14:paraId="0799B19F" w14:textId="11B0901E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613840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613840" w14:paraId="6B5FA168" w14:textId="77777777" w:rsidTr="004F209E">
        <w:trPr>
          <w:trHeight w:val="851"/>
        </w:trPr>
        <w:tc>
          <w:tcPr>
            <w:tcW w:w="6018" w:type="dxa"/>
            <w:gridSpan w:val="2"/>
            <w:vAlign w:val="center"/>
          </w:tcPr>
          <w:p w14:paraId="1F94D7B2" w14:textId="6DEA2274" w:rsidR="00613840" w:rsidRPr="00613840" w:rsidRDefault="00613840" w:rsidP="006138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840">
              <w:rPr>
                <w:rStyle w:val="fontstyle01"/>
                <w:rFonts w:ascii="Times New Roman" w:hAnsi="Times New Roman"/>
                <w:sz w:val="28"/>
                <w:szCs w:val="28"/>
              </w:rPr>
              <w:t>M</w:t>
            </w:r>
            <w:r w:rsidRPr="00613840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entor Mentee Ratio</w:t>
            </w:r>
          </w:p>
        </w:tc>
        <w:tc>
          <w:tcPr>
            <w:tcW w:w="2998" w:type="dxa"/>
            <w:vAlign w:val="center"/>
          </w:tcPr>
          <w:p w14:paraId="2C239032" w14:textId="07CD5795" w:rsidR="00613840" w:rsidRPr="0009651C" w:rsidRDefault="00613840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D2F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View File</w:t>
            </w:r>
          </w:p>
        </w:tc>
      </w:tr>
      <w:tr w:rsidR="00613840" w14:paraId="5A2B147A" w14:textId="77777777" w:rsidTr="00613840">
        <w:trPr>
          <w:trHeight w:val="851"/>
        </w:trPr>
        <w:tc>
          <w:tcPr>
            <w:tcW w:w="965" w:type="dxa"/>
            <w:vAlign w:val="center"/>
          </w:tcPr>
          <w:p w14:paraId="58AA077E" w14:textId="2535E81C" w:rsidR="00613840" w:rsidRPr="003504EF" w:rsidRDefault="00613840" w:rsidP="0061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0DEE54C7" w14:textId="201630B9" w:rsidR="00613840" w:rsidRDefault="00613840" w:rsidP="00613840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ircular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pertaining to the details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mentors and their allotted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mentees</w:t>
            </w:r>
          </w:p>
        </w:tc>
        <w:tc>
          <w:tcPr>
            <w:tcW w:w="2998" w:type="dxa"/>
            <w:vAlign w:val="center"/>
          </w:tcPr>
          <w:p w14:paraId="0B370E45" w14:textId="0E57E5AD" w:rsidR="00613840" w:rsidRPr="000E3CFE" w:rsidRDefault="00613840" w:rsidP="0061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F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View File</w:t>
            </w:r>
          </w:p>
        </w:tc>
      </w:tr>
      <w:tr w:rsidR="00613840" w14:paraId="73E7A9D2" w14:textId="77777777" w:rsidTr="00613840">
        <w:trPr>
          <w:trHeight w:val="851"/>
        </w:trPr>
        <w:tc>
          <w:tcPr>
            <w:tcW w:w="965" w:type="dxa"/>
            <w:vAlign w:val="center"/>
          </w:tcPr>
          <w:p w14:paraId="4EC00B6A" w14:textId="77777777" w:rsidR="00613840" w:rsidRPr="003504EF" w:rsidRDefault="00613840" w:rsidP="0061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4F0957E5" w:rsidR="00613840" w:rsidRPr="003504EF" w:rsidRDefault="00613840" w:rsidP="0061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The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approved Mentor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list</w:t>
            </w:r>
          </w:p>
        </w:tc>
        <w:tc>
          <w:tcPr>
            <w:tcW w:w="2998" w:type="dxa"/>
            <w:vAlign w:val="center"/>
          </w:tcPr>
          <w:p w14:paraId="0CE97985" w14:textId="13701E2E" w:rsidR="00613840" w:rsidRPr="0009651C" w:rsidRDefault="00613840" w:rsidP="00613840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D2F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View File</w:t>
            </w:r>
          </w:p>
        </w:tc>
      </w:tr>
      <w:tr w:rsidR="00613840" w14:paraId="4887C727" w14:textId="77777777" w:rsidTr="00613840">
        <w:trPr>
          <w:trHeight w:val="851"/>
        </w:trPr>
        <w:tc>
          <w:tcPr>
            <w:tcW w:w="965" w:type="dxa"/>
            <w:vAlign w:val="center"/>
          </w:tcPr>
          <w:p w14:paraId="196ADA92" w14:textId="77777777" w:rsidR="00613840" w:rsidRPr="003504EF" w:rsidRDefault="00613840" w:rsidP="00613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14:paraId="334FE17D" w14:textId="0FD45BB7" w:rsidR="00613840" w:rsidRPr="003504EF" w:rsidRDefault="00613840" w:rsidP="00613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ssues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raised and resolved in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3D65B1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mentor system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-Mentor wise</w:t>
            </w:r>
          </w:p>
        </w:tc>
        <w:tc>
          <w:tcPr>
            <w:tcW w:w="2998" w:type="dxa"/>
            <w:vAlign w:val="center"/>
          </w:tcPr>
          <w:p w14:paraId="1A8A5912" w14:textId="0F12F706" w:rsidR="00613840" w:rsidRPr="0009651C" w:rsidRDefault="00613840" w:rsidP="00613840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D2F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Vie</w:t>
            </w:r>
            <w:bookmarkStart w:id="0" w:name="_GoBack"/>
            <w:bookmarkEnd w:id="0"/>
            <w:r w:rsidRPr="00BD2F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w File</w:t>
            </w:r>
          </w:p>
        </w:tc>
      </w:tr>
    </w:tbl>
    <w:p w14:paraId="1BF0052D" w14:textId="77777777" w:rsidR="00EF161F" w:rsidRPr="00FF4E73" w:rsidRDefault="00EF161F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03594D" w14:textId="77777777" w:rsidR="00EF161F" w:rsidRDefault="00EF161F" w:rsidP="00EF161F"/>
    <w:p w14:paraId="3585C387" w14:textId="77777777" w:rsidR="00EF161F" w:rsidRDefault="00EF161F" w:rsidP="00EF161F"/>
    <w:p w14:paraId="37440267" w14:textId="38CEE9BD" w:rsidR="00AB2130" w:rsidRDefault="00AB2130"/>
    <w:p w14:paraId="74E9D578" w14:textId="49AF4651" w:rsidR="00851DA4" w:rsidRDefault="00851DA4"/>
    <w:p w14:paraId="642976A7" w14:textId="25B9CDB8" w:rsidR="00851DA4" w:rsidRDefault="00851DA4"/>
    <w:p w14:paraId="6415D8A5" w14:textId="352512C0" w:rsidR="00851DA4" w:rsidRDefault="00851DA4"/>
    <w:p w14:paraId="6A4D1D4C" w14:textId="2B69ECBD" w:rsidR="00851DA4" w:rsidRDefault="00851DA4"/>
    <w:sectPr w:rsidR="00851DA4" w:rsidSect="009700A6">
      <w:headerReference w:type="even" r:id="rId7"/>
      <w:headerReference w:type="default" r:id="rId8"/>
      <w:headerReference w:type="first" r:id="rId9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45FA" w14:textId="77777777" w:rsidR="00011674" w:rsidRDefault="00011674" w:rsidP="00AB2130">
      <w:pPr>
        <w:spacing w:after="0" w:line="240" w:lineRule="auto"/>
      </w:pPr>
      <w:r>
        <w:separator/>
      </w:r>
    </w:p>
  </w:endnote>
  <w:endnote w:type="continuationSeparator" w:id="0">
    <w:p w14:paraId="4D3E78B7" w14:textId="77777777" w:rsidR="00011674" w:rsidRDefault="00011674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99B9" w14:textId="77777777" w:rsidR="00011674" w:rsidRDefault="00011674" w:rsidP="00AB2130">
      <w:pPr>
        <w:spacing w:after="0" w:line="240" w:lineRule="auto"/>
      </w:pPr>
      <w:r>
        <w:separator/>
      </w:r>
    </w:p>
  </w:footnote>
  <w:footnote w:type="continuationSeparator" w:id="0">
    <w:p w14:paraId="20FCE06F" w14:textId="77777777" w:rsidR="00011674" w:rsidRDefault="00011674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4721" w14:textId="77777777" w:rsidR="00AB2130" w:rsidRDefault="00011674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2053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A1CE" w14:textId="77777777" w:rsidR="00AB2130" w:rsidRDefault="00011674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2054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DCA6" w14:textId="77777777" w:rsidR="00AB2130" w:rsidRDefault="00011674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2052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0"/>
    <w:rsid w:val="000071F3"/>
    <w:rsid w:val="00011674"/>
    <w:rsid w:val="000236C9"/>
    <w:rsid w:val="00057FFD"/>
    <w:rsid w:val="0008759A"/>
    <w:rsid w:val="00087BAC"/>
    <w:rsid w:val="0009651C"/>
    <w:rsid w:val="000A40CB"/>
    <w:rsid w:val="000A47F5"/>
    <w:rsid w:val="000E3CFE"/>
    <w:rsid w:val="000F5A2C"/>
    <w:rsid w:val="00167186"/>
    <w:rsid w:val="00245984"/>
    <w:rsid w:val="002639CD"/>
    <w:rsid w:val="00375767"/>
    <w:rsid w:val="003D65B1"/>
    <w:rsid w:val="003E638F"/>
    <w:rsid w:val="00422AF4"/>
    <w:rsid w:val="0053503E"/>
    <w:rsid w:val="00542F24"/>
    <w:rsid w:val="005430C0"/>
    <w:rsid w:val="005D48BB"/>
    <w:rsid w:val="00613840"/>
    <w:rsid w:val="007377C6"/>
    <w:rsid w:val="00791239"/>
    <w:rsid w:val="00795909"/>
    <w:rsid w:val="007E62BD"/>
    <w:rsid w:val="0084538D"/>
    <w:rsid w:val="00851DA4"/>
    <w:rsid w:val="0085643C"/>
    <w:rsid w:val="00861E76"/>
    <w:rsid w:val="008C1DA6"/>
    <w:rsid w:val="008E0692"/>
    <w:rsid w:val="009700A6"/>
    <w:rsid w:val="009A1D55"/>
    <w:rsid w:val="009C6810"/>
    <w:rsid w:val="00AB2130"/>
    <w:rsid w:val="00AD0CEA"/>
    <w:rsid w:val="00AF496F"/>
    <w:rsid w:val="00B17445"/>
    <w:rsid w:val="00BD2F2B"/>
    <w:rsid w:val="00C6355E"/>
    <w:rsid w:val="00CD6BFA"/>
    <w:rsid w:val="00DE464C"/>
    <w:rsid w:val="00E30FE0"/>
    <w:rsid w:val="00E35DCF"/>
    <w:rsid w:val="00E46F74"/>
    <w:rsid w:val="00EC32B5"/>
    <w:rsid w:val="00EC3D54"/>
    <w:rsid w:val="00EF161F"/>
    <w:rsid w:val="00F60FE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1891-D081-44AC-816A-8B72B4FD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Mohamed Sathak Engineering College</cp:lastModifiedBy>
  <cp:revision>32</cp:revision>
  <cp:lastPrinted>2022-07-06T06:59:00Z</cp:lastPrinted>
  <dcterms:created xsi:type="dcterms:W3CDTF">2022-07-05T06:09:00Z</dcterms:created>
  <dcterms:modified xsi:type="dcterms:W3CDTF">2022-07-13T12:19:00Z</dcterms:modified>
</cp:coreProperties>
</file>